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45" w:rsidRDefault="00DF3967" w:rsidP="00566245">
      <w:pPr>
        <w:spacing w:after="0"/>
        <w:rPr>
          <w:rFonts w:ascii="CG Times (W1)" w:hAnsi="CG Times (W1)"/>
        </w:rPr>
      </w:pPr>
      <w:r>
        <w:rPr>
          <w:noProof/>
        </w:rPr>
        <w:drawing>
          <wp:inline distT="0" distB="0" distL="0" distR="0">
            <wp:extent cx="3295650" cy="405052"/>
            <wp:effectExtent l="0" t="0" r="0" b="0"/>
            <wp:docPr id="1205" name="Picture 85" descr="Recommended DR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85" descr="Recommended DRM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87" t="37813" r="7396" b="3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53" cy="40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66245">
        <w:rPr>
          <w:rFonts w:ascii="Script MT Bold" w:hAnsi="Script MT Bold"/>
          <w:sz w:val="40"/>
          <w:szCs w:val="40"/>
        </w:rPr>
        <w:t xml:space="preserve">     </w:t>
      </w:r>
      <w:r w:rsidR="00DF1E25">
        <w:rPr>
          <w:rFonts w:ascii="Script MT Bold" w:hAnsi="Script MT Bold"/>
          <w:sz w:val="40"/>
          <w:szCs w:val="40"/>
        </w:rPr>
        <w:t xml:space="preserve"> </w:t>
      </w:r>
    </w:p>
    <w:p w:rsidR="00D531A8" w:rsidRPr="00D531A8" w:rsidRDefault="00D531A8" w:rsidP="00FB3711">
      <w:pPr>
        <w:jc w:val="both"/>
        <w:rPr>
          <w:rFonts w:ascii="Arial" w:hAnsi="Arial" w:cs="Arial"/>
          <w:b/>
          <w:sz w:val="16"/>
          <w:szCs w:val="16"/>
        </w:rPr>
      </w:pPr>
    </w:p>
    <w:p w:rsidR="00FA31E8" w:rsidRDefault="00DF3967" w:rsidP="00FB37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Delta Regional Medical Center</w:t>
      </w:r>
      <w:r w:rsidR="00566245" w:rsidRPr="00DF1E25">
        <w:rPr>
          <w:rFonts w:ascii="Arial" w:hAnsi="Arial" w:cs="Arial"/>
          <w:b/>
          <w:sz w:val="24"/>
          <w:szCs w:val="24"/>
        </w:rPr>
        <w:t xml:space="preserve"> is pleased to offer the following wellness benefits </w:t>
      </w:r>
      <w:r w:rsidR="00FA31E8">
        <w:rPr>
          <w:rFonts w:ascii="Arial" w:hAnsi="Arial" w:cs="Arial"/>
          <w:b/>
          <w:sz w:val="24"/>
          <w:szCs w:val="24"/>
        </w:rPr>
        <w:t xml:space="preserve">and immunizations </w:t>
      </w:r>
      <w:r w:rsidR="00566245" w:rsidRPr="00DF1E25">
        <w:rPr>
          <w:rFonts w:ascii="Arial" w:hAnsi="Arial" w:cs="Arial"/>
          <w:b/>
          <w:sz w:val="24"/>
          <w:szCs w:val="24"/>
        </w:rPr>
        <w:t xml:space="preserve">at 100% coverage to all members covered under the medical plan. </w:t>
      </w:r>
    </w:p>
    <w:p w:rsidR="00566245" w:rsidRPr="00FA31E8" w:rsidRDefault="00566245" w:rsidP="00FB3711">
      <w:pPr>
        <w:jc w:val="both"/>
        <w:rPr>
          <w:rFonts w:ascii="Arial" w:hAnsi="Arial" w:cs="Arial"/>
          <w:sz w:val="24"/>
          <w:szCs w:val="24"/>
        </w:rPr>
      </w:pPr>
      <w:r w:rsidRPr="00DF1E25">
        <w:rPr>
          <w:rFonts w:ascii="Arial" w:hAnsi="Arial" w:cs="Arial"/>
          <w:b/>
          <w:i/>
          <w:sz w:val="24"/>
          <w:szCs w:val="24"/>
        </w:rPr>
        <w:t xml:space="preserve">**You must receive services from </w:t>
      </w:r>
      <w:r w:rsidR="00DF1E25">
        <w:rPr>
          <w:rFonts w:ascii="Arial" w:hAnsi="Arial" w:cs="Arial"/>
          <w:b/>
          <w:i/>
          <w:sz w:val="24"/>
          <w:szCs w:val="24"/>
        </w:rPr>
        <w:t>a</w:t>
      </w:r>
      <w:r w:rsidR="00EE1A7B">
        <w:rPr>
          <w:rFonts w:ascii="Arial" w:hAnsi="Arial" w:cs="Arial"/>
          <w:b/>
          <w:i/>
          <w:sz w:val="24"/>
          <w:szCs w:val="24"/>
        </w:rPr>
        <w:t xml:space="preserve"> Regional Health Network</w:t>
      </w:r>
      <w:r w:rsidRPr="00DF1E25">
        <w:rPr>
          <w:rFonts w:ascii="Arial" w:hAnsi="Arial" w:cs="Arial"/>
          <w:b/>
          <w:i/>
          <w:sz w:val="24"/>
          <w:szCs w:val="24"/>
        </w:rPr>
        <w:t xml:space="preserve"> provider in order for these services to be covered.  To find an in</w:t>
      </w:r>
      <w:r w:rsidR="00FB5964">
        <w:rPr>
          <w:rFonts w:ascii="Arial" w:hAnsi="Arial" w:cs="Arial"/>
          <w:b/>
          <w:i/>
          <w:sz w:val="24"/>
          <w:szCs w:val="24"/>
        </w:rPr>
        <w:t>-</w:t>
      </w:r>
      <w:r w:rsidRPr="00DF1E25">
        <w:rPr>
          <w:rFonts w:ascii="Arial" w:hAnsi="Arial" w:cs="Arial"/>
          <w:b/>
          <w:i/>
          <w:sz w:val="24"/>
          <w:szCs w:val="24"/>
        </w:rPr>
        <w:t>network provider</w:t>
      </w:r>
      <w:r w:rsidR="002614EE">
        <w:rPr>
          <w:rFonts w:ascii="Arial" w:hAnsi="Arial" w:cs="Arial"/>
          <w:b/>
          <w:i/>
          <w:sz w:val="24"/>
          <w:szCs w:val="24"/>
        </w:rPr>
        <w:t>,</w:t>
      </w:r>
      <w:r w:rsidRPr="00DF1E25">
        <w:rPr>
          <w:rFonts w:ascii="Arial" w:hAnsi="Arial" w:cs="Arial"/>
          <w:b/>
          <w:i/>
          <w:sz w:val="24"/>
          <w:szCs w:val="24"/>
        </w:rPr>
        <w:t xml:space="preserve"> visit </w:t>
      </w:r>
      <w:r w:rsidR="00D531A8" w:rsidRPr="00D531A8">
        <w:rPr>
          <w:rFonts w:ascii="Arial" w:hAnsi="Arial" w:cs="Arial"/>
          <w:b/>
          <w:i/>
          <w:sz w:val="24"/>
          <w:szCs w:val="24"/>
        </w:rPr>
        <w:t>http://www.deltaregional.com/Employee-Portal/Employee-Benefits/The-Regional-Health-Network.aspx</w:t>
      </w:r>
      <w:r w:rsidR="00D531A8">
        <w:rPr>
          <w:rFonts w:ascii="Arial" w:hAnsi="Arial" w:cs="Arial"/>
          <w:b/>
          <w:i/>
          <w:sz w:val="24"/>
          <w:szCs w:val="24"/>
        </w:rPr>
        <w:t>.</w:t>
      </w:r>
    </w:p>
    <w:p w:rsidR="00FB3711" w:rsidRDefault="00FB3711" w:rsidP="00FB3711">
      <w:pPr>
        <w:widowControl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WELLNESS BENEFIT</w:t>
      </w:r>
    </w:p>
    <w:p w:rsidR="00FB3711" w:rsidRPr="003D5144" w:rsidRDefault="00FB3711" w:rsidP="00FB3711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Benefit is based on the following Age/Sex Parameters.  Services must be rendered by a Network Provider in that Provider’s clinical setting.</w:t>
      </w:r>
    </w:p>
    <w:p w:rsidR="00FB3711" w:rsidRPr="00CF620C" w:rsidRDefault="00FB3711" w:rsidP="00FB3711">
      <w:pPr>
        <w:widowControl w:val="0"/>
        <w:spacing w:after="0"/>
        <w:rPr>
          <w:rFonts w:ascii="Arial" w:hAnsi="Arial" w:cs="Arial"/>
        </w:rPr>
      </w:pPr>
    </w:p>
    <w:p w:rsidR="00FB3711" w:rsidRPr="00CF620C" w:rsidRDefault="00FB3711" w:rsidP="00FB37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Arial" w:hAnsi="Arial" w:cs="Arial"/>
        </w:rPr>
      </w:pPr>
      <w:r w:rsidRPr="00CF620C">
        <w:rPr>
          <w:rFonts w:ascii="Arial" w:hAnsi="Arial" w:cs="Arial"/>
        </w:rPr>
        <w:t>Available to All Ages:</w:t>
      </w:r>
    </w:p>
    <w:p w:rsidR="00FB3711" w:rsidRPr="00CF620C" w:rsidRDefault="00FB3711" w:rsidP="00FB3711">
      <w:pPr>
        <w:spacing w:after="0"/>
        <w:ind w:left="1440"/>
        <w:rPr>
          <w:rFonts w:ascii="Arial" w:hAnsi="Arial" w:cs="Arial"/>
        </w:rPr>
      </w:pPr>
      <w:r w:rsidRPr="00CF620C">
        <w:rPr>
          <w:rFonts w:ascii="Arial" w:hAnsi="Arial" w:cs="Arial"/>
        </w:rPr>
        <w:t>Preventive Me</w:t>
      </w:r>
      <w:r>
        <w:rPr>
          <w:rFonts w:ascii="Arial" w:hAnsi="Arial" w:cs="Arial"/>
        </w:rPr>
        <w:t>dicine Evaluation</w:t>
      </w:r>
    </w:p>
    <w:p w:rsidR="00FB3711" w:rsidRPr="00CF620C" w:rsidRDefault="00FB3711" w:rsidP="00FB3711">
      <w:pPr>
        <w:spacing w:after="0"/>
        <w:rPr>
          <w:rFonts w:ascii="Arial" w:hAnsi="Arial" w:cs="Arial"/>
        </w:rPr>
      </w:pPr>
      <w:r w:rsidRPr="00CF620C">
        <w:rPr>
          <w:rFonts w:ascii="Arial" w:hAnsi="Arial" w:cs="Arial"/>
        </w:rPr>
        <w:t>               </w:t>
      </w:r>
      <w:r w:rsidRPr="00CF620C">
        <w:rPr>
          <w:rFonts w:ascii="Arial" w:hAnsi="Arial" w:cs="Arial"/>
        </w:rPr>
        <w:tab/>
        <w:t xml:space="preserve">Hemoglobin, </w:t>
      </w:r>
      <w:proofErr w:type="spellStart"/>
      <w:r w:rsidRPr="00CF620C">
        <w:rPr>
          <w:rFonts w:ascii="Arial" w:hAnsi="Arial" w:cs="Arial"/>
        </w:rPr>
        <w:t>hematocrit</w:t>
      </w:r>
      <w:proofErr w:type="spellEnd"/>
      <w:r w:rsidRPr="00CF620C">
        <w:rPr>
          <w:rFonts w:ascii="Arial" w:hAnsi="Arial" w:cs="Arial"/>
        </w:rPr>
        <w:t xml:space="preserve"> or CBC</w:t>
      </w:r>
    </w:p>
    <w:p w:rsidR="00FB3711" w:rsidRPr="00CF620C" w:rsidRDefault="00FB3711" w:rsidP="00FB3711">
      <w:pPr>
        <w:spacing w:after="0"/>
        <w:rPr>
          <w:rFonts w:ascii="Arial" w:hAnsi="Arial" w:cs="Arial"/>
        </w:rPr>
      </w:pPr>
      <w:r w:rsidRPr="00CF620C">
        <w:rPr>
          <w:rFonts w:ascii="Arial" w:hAnsi="Arial" w:cs="Arial"/>
        </w:rPr>
        <w:t xml:space="preserve">                </w:t>
      </w:r>
      <w:r w:rsidRPr="00CF620C">
        <w:rPr>
          <w:rFonts w:ascii="Arial" w:hAnsi="Arial" w:cs="Arial"/>
        </w:rPr>
        <w:tab/>
      </w:r>
      <w:r>
        <w:rPr>
          <w:rFonts w:ascii="Arial" w:hAnsi="Arial" w:cs="Arial"/>
        </w:rPr>
        <w:tab/>
        <w:t>Urinalysis</w:t>
      </w:r>
    </w:p>
    <w:p w:rsidR="00FB3711" w:rsidRPr="00CF620C" w:rsidRDefault="00FB3711" w:rsidP="00FB3711">
      <w:pPr>
        <w:spacing w:after="0"/>
        <w:ind w:left="2160" w:firstLine="15"/>
        <w:rPr>
          <w:rFonts w:ascii="Arial" w:hAnsi="Arial" w:cs="Arial"/>
        </w:rPr>
      </w:pPr>
      <w:r w:rsidRPr="00CF620C">
        <w:rPr>
          <w:rFonts w:ascii="Arial" w:hAnsi="Arial" w:cs="Arial"/>
        </w:rPr>
        <w:t xml:space="preserve">Immunizations (see schedule </w:t>
      </w:r>
      <w:r>
        <w:rPr>
          <w:rFonts w:ascii="Arial" w:hAnsi="Arial" w:cs="Arial"/>
        </w:rPr>
        <w:t>under Medical Care Coverage, Immunizations)</w:t>
      </w:r>
    </w:p>
    <w:p w:rsidR="00FB3711" w:rsidRPr="00CF620C" w:rsidRDefault="00FB3711" w:rsidP="00FB3711">
      <w:pPr>
        <w:spacing w:after="0"/>
        <w:rPr>
          <w:rFonts w:ascii="Arial" w:hAnsi="Arial" w:cs="Arial"/>
        </w:rPr>
      </w:pPr>
    </w:p>
    <w:p w:rsidR="00FB3711" w:rsidRPr="00CF620C" w:rsidRDefault="00FB3711" w:rsidP="00FB37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Arial" w:hAnsi="Arial" w:cs="Arial"/>
        </w:rPr>
      </w:pPr>
      <w:r w:rsidRPr="00CF620C">
        <w:rPr>
          <w:rFonts w:ascii="Arial" w:hAnsi="Arial" w:cs="Arial"/>
        </w:rPr>
        <w:t>Ages 2 and up</w:t>
      </w:r>
    </w:p>
    <w:p w:rsidR="00FB3711" w:rsidRPr="00CF620C" w:rsidRDefault="00FB3711" w:rsidP="00FB3711">
      <w:pPr>
        <w:spacing w:after="0"/>
        <w:rPr>
          <w:rFonts w:ascii="Arial" w:hAnsi="Arial" w:cs="Arial"/>
        </w:rPr>
      </w:pPr>
      <w:r w:rsidRPr="00CF620C">
        <w:rPr>
          <w:rFonts w:ascii="Arial" w:hAnsi="Arial" w:cs="Arial"/>
        </w:rPr>
        <w:t xml:space="preserve">                </w:t>
      </w:r>
      <w:r w:rsidRPr="00CF620C">
        <w:rPr>
          <w:rFonts w:ascii="Arial" w:hAnsi="Arial" w:cs="Arial"/>
        </w:rPr>
        <w:tab/>
        <w:t xml:space="preserve">Blood Pressure </w:t>
      </w:r>
    </w:p>
    <w:p w:rsidR="00FB3711" w:rsidRPr="00CF620C" w:rsidRDefault="00FB3711" w:rsidP="00FB3711">
      <w:pPr>
        <w:spacing w:after="0"/>
        <w:rPr>
          <w:rFonts w:ascii="Arial" w:hAnsi="Arial" w:cs="Arial"/>
        </w:rPr>
      </w:pPr>
      <w:r w:rsidRPr="00CF620C">
        <w:rPr>
          <w:rFonts w:ascii="Arial" w:hAnsi="Arial" w:cs="Arial"/>
        </w:rPr>
        <w:t xml:space="preserve">                </w:t>
      </w:r>
      <w:r w:rsidRPr="00CF620C">
        <w:rPr>
          <w:rFonts w:ascii="Arial" w:hAnsi="Arial" w:cs="Arial"/>
        </w:rPr>
        <w:tab/>
        <w:t xml:space="preserve">Glucose </w:t>
      </w:r>
    </w:p>
    <w:p w:rsidR="00FB3711" w:rsidRPr="00CF620C" w:rsidRDefault="00FB3711" w:rsidP="00FB3711">
      <w:pPr>
        <w:spacing w:after="0"/>
        <w:rPr>
          <w:rFonts w:ascii="Arial" w:hAnsi="Arial" w:cs="Arial"/>
        </w:rPr>
      </w:pPr>
      <w:r w:rsidRPr="00CF620C">
        <w:rPr>
          <w:rFonts w:ascii="Arial" w:hAnsi="Arial" w:cs="Arial"/>
        </w:rPr>
        <w:t xml:space="preserve">                </w:t>
      </w:r>
      <w:r w:rsidRPr="00CF620C">
        <w:rPr>
          <w:rFonts w:ascii="Arial" w:hAnsi="Arial" w:cs="Arial"/>
        </w:rPr>
        <w:tab/>
        <w:t xml:space="preserve">Lipid Profile </w:t>
      </w:r>
    </w:p>
    <w:p w:rsidR="00FB3711" w:rsidRPr="00CF620C" w:rsidRDefault="00FB3711" w:rsidP="00FB3711">
      <w:pPr>
        <w:spacing w:after="0"/>
        <w:rPr>
          <w:rFonts w:ascii="Arial" w:hAnsi="Arial" w:cs="Arial"/>
        </w:rPr>
      </w:pPr>
    </w:p>
    <w:p w:rsidR="00FB3711" w:rsidRPr="00CF620C" w:rsidRDefault="00FB3711" w:rsidP="00FB37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Arial" w:hAnsi="Arial" w:cs="Arial"/>
        </w:rPr>
      </w:pPr>
      <w:r w:rsidRPr="00CF620C">
        <w:rPr>
          <w:rFonts w:ascii="Arial" w:hAnsi="Arial" w:cs="Arial"/>
        </w:rPr>
        <w:t>Females Ages 12 and older</w:t>
      </w:r>
    </w:p>
    <w:p w:rsidR="00FB3711" w:rsidRDefault="00FB3711" w:rsidP="00FB3711">
      <w:pPr>
        <w:spacing w:after="0"/>
        <w:rPr>
          <w:rFonts w:ascii="Arial" w:hAnsi="Arial" w:cs="Arial"/>
        </w:rPr>
      </w:pPr>
      <w:r w:rsidRPr="00CF620C">
        <w:rPr>
          <w:rFonts w:ascii="Arial" w:hAnsi="Arial" w:cs="Arial"/>
        </w:rPr>
        <w:t xml:space="preserve">                </w:t>
      </w:r>
      <w:r w:rsidRPr="00CF620C">
        <w:rPr>
          <w:rFonts w:ascii="Arial" w:hAnsi="Arial" w:cs="Arial"/>
        </w:rPr>
        <w:tab/>
        <w:t>Breast exam</w:t>
      </w:r>
    </w:p>
    <w:p w:rsidR="00FB3711" w:rsidRDefault="00FB3711" w:rsidP="00FB3711">
      <w:pPr>
        <w:spacing w:after="0"/>
        <w:rPr>
          <w:rFonts w:ascii="Arial" w:hAnsi="Arial" w:cs="Arial"/>
        </w:rPr>
      </w:pPr>
      <w:r w:rsidRPr="00CF620C">
        <w:rPr>
          <w:rFonts w:ascii="Arial" w:hAnsi="Arial" w:cs="Arial"/>
        </w:rPr>
        <w:t xml:space="preserve">                </w:t>
      </w:r>
      <w:r w:rsidRPr="00CF620C">
        <w:rPr>
          <w:rFonts w:ascii="Arial" w:hAnsi="Arial" w:cs="Arial"/>
        </w:rPr>
        <w:tab/>
        <w:t>Pap smear and pelvic exam</w:t>
      </w:r>
    </w:p>
    <w:p w:rsidR="00FB3711" w:rsidRPr="00CF620C" w:rsidRDefault="00FB3711" w:rsidP="00FB3711">
      <w:pPr>
        <w:spacing w:after="0"/>
        <w:rPr>
          <w:rFonts w:ascii="Arial" w:hAnsi="Arial" w:cs="Arial"/>
        </w:rPr>
      </w:pPr>
      <w:r w:rsidRPr="00CF620C">
        <w:rPr>
          <w:rFonts w:ascii="Arial" w:hAnsi="Arial" w:cs="Arial"/>
        </w:rPr>
        <w:t xml:space="preserve">                </w:t>
      </w:r>
    </w:p>
    <w:p w:rsidR="00FB3711" w:rsidRPr="00CF620C" w:rsidRDefault="00C91AB6" w:rsidP="00FB37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Females Ages 18</w:t>
      </w:r>
      <w:r w:rsidR="00FB3711" w:rsidRPr="00CF620C">
        <w:rPr>
          <w:rFonts w:ascii="Arial" w:hAnsi="Arial" w:cs="Arial"/>
        </w:rPr>
        <w:t xml:space="preserve"> and older</w:t>
      </w:r>
    </w:p>
    <w:p w:rsidR="00FB3711" w:rsidRDefault="00FB3711" w:rsidP="00FB3711">
      <w:pPr>
        <w:spacing w:after="0"/>
        <w:rPr>
          <w:rFonts w:ascii="Arial" w:hAnsi="Arial" w:cs="Arial"/>
        </w:rPr>
      </w:pPr>
      <w:r w:rsidRPr="00CF620C">
        <w:rPr>
          <w:rFonts w:ascii="Arial" w:hAnsi="Arial" w:cs="Arial"/>
        </w:rPr>
        <w:t xml:space="preserve">                </w:t>
      </w:r>
      <w:r w:rsidRPr="00CF620C">
        <w:rPr>
          <w:rFonts w:ascii="Arial" w:hAnsi="Arial" w:cs="Arial"/>
        </w:rPr>
        <w:tab/>
        <w:t>Mammogram</w:t>
      </w:r>
    </w:p>
    <w:p w:rsidR="00C91AB6" w:rsidRPr="00CF620C" w:rsidRDefault="00C91AB6" w:rsidP="00C91AB6">
      <w:pPr>
        <w:spacing w:after="0"/>
        <w:ind w:left="720" w:firstLine="720"/>
        <w:rPr>
          <w:rFonts w:ascii="Arial" w:hAnsi="Arial" w:cs="Arial"/>
        </w:rPr>
      </w:pPr>
      <w:r w:rsidRPr="00CF620C">
        <w:rPr>
          <w:rFonts w:ascii="Arial" w:hAnsi="Arial" w:cs="Arial"/>
        </w:rPr>
        <w:t>Stool for occul</w:t>
      </w:r>
      <w:r>
        <w:rPr>
          <w:rFonts w:ascii="Arial" w:hAnsi="Arial" w:cs="Arial"/>
        </w:rPr>
        <w:t>t blood</w:t>
      </w:r>
    </w:p>
    <w:p w:rsidR="00C91AB6" w:rsidRPr="00CF620C" w:rsidRDefault="00C91AB6" w:rsidP="00C91AB6">
      <w:pPr>
        <w:spacing w:after="0"/>
        <w:ind w:left="720" w:firstLine="720"/>
        <w:rPr>
          <w:rFonts w:ascii="Arial" w:hAnsi="Arial" w:cs="Arial"/>
        </w:rPr>
      </w:pPr>
      <w:r w:rsidRPr="00CF620C">
        <w:rPr>
          <w:rFonts w:ascii="Arial" w:hAnsi="Arial" w:cs="Arial"/>
        </w:rPr>
        <w:t xml:space="preserve">Flexible </w:t>
      </w:r>
      <w:proofErr w:type="spellStart"/>
      <w:r w:rsidRPr="00CF620C">
        <w:rPr>
          <w:rFonts w:ascii="Arial" w:hAnsi="Arial" w:cs="Arial"/>
        </w:rPr>
        <w:t>sigmoidoscopy</w:t>
      </w:r>
      <w:proofErr w:type="spellEnd"/>
      <w:r w:rsidRPr="00CF620C">
        <w:rPr>
          <w:rFonts w:ascii="Arial" w:hAnsi="Arial" w:cs="Arial"/>
        </w:rPr>
        <w:t xml:space="preserve"> (once every five years) OR</w:t>
      </w:r>
    </w:p>
    <w:p w:rsidR="00C91AB6" w:rsidRPr="00DF1E25" w:rsidRDefault="00C91AB6" w:rsidP="00C91AB6">
      <w:pPr>
        <w:spacing w:after="0"/>
        <w:rPr>
          <w:rFonts w:ascii="Arial" w:hAnsi="Arial" w:cs="Arial"/>
          <w:sz w:val="24"/>
          <w:szCs w:val="24"/>
        </w:rPr>
      </w:pPr>
      <w:r w:rsidRPr="00CF620C">
        <w:rPr>
          <w:rFonts w:ascii="Arial" w:hAnsi="Arial" w:cs="Arial"/>
        </w:rPr>
        <w:t xml:space="preserve">                </w:t>
      </w:r>
      <w:r w:rsidRPr="00CF620C">
        <w:rPr>
          <w:rFonts w:ascii="Arial" w:hAnsi="Arial" w:cs="Arial"/>
        </w:rPr>
        <w:tab/>
        <w:t>Colonoscopy (once every 10 years)</w:t>
      </w:r>
    </w:p>
    <w:p w:rsidR="00FB3711" w:rsidRPr="00CF620C" w:rsidRDefault="00FB3711" w:rsidP="00FB3711">
      <w:pPr>
        <w:spacing w:after="0"/>
        <w:rPr>
          <w:rFonts w:ascii="Arial" w:hAnsi="Arial" w:cs="Arial"/>
        </w:rPr>
      </w:pPr>
      <w:r w:rsidRPr="00CF620C">
        <w:rPr>
          <w:rFonts w:ascii="Arial" w:hAnsi="Arial" w:cs="Arial"/>
        </w:rPr>
        <w:t xml:space="preserve">                </w:t>
      </w:r>
    </w:p>
    <w:p w:rsidR="00FB3711" w:rsidRPr="00CF620C" w:rsidRDefault="00FB3711" w:rsidP="00FB37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Arial" w:hAnsi="Arial" w:cs="Arial"/>
        </w:rPr>
      </w:pPr>
      <w:r w:rsidRPr="00CF620C">
        <w:rPr>
          <w:rFonts w:ascii="Arial" w:hAnsi="Arial" w:cs="Arial"/>
        </w:rPr>
        <w:t>Females Ages 50 and older</w:t>
      </w:r>
    </w:p>
    <w:p w:rsidR="00FB3711" w:rsidRPr="00CF620C" w:rsidRDefault="00FB3711" w:rsidP="00FB3711">
      <w:pPr>
        <w:spacing w:after="0"/>
        <w:rPr>
          <w:rFonts w:ascii="Arial" w:hAnsi="Arial" w:cs="Arial"/>
        </w:rPr>
      </w:pPr>
      <w:r w:rsidRPr="00CF620C">
        <w:rPr>
          <w:rFonts w:ascii="Arial" w:hAnsi="Arial" w:cs="Arial"/>
        </w:rPr>
        <w:t xml:space="preserve">                </w:t>
      </w:r>
      <w:r w:rsidRPr="00CF620C">
        <w:rPr>
          <w:rFonts w:ascii="Arial" w:hAnsi="Arial" w:cs="Arial"/>
        </w:rPr>
        <w:tab/>
        <w:t xml:space="preserve">Bone Density (once </w:t>
      </w:r>
      <w:r>
        <w:rPr>
          <w:rFonts w:ascii="Arial" w:hAnsi="Arial" w:cs="Arial"/>
        </w:rPr>
        <w:t>every three years as medically necessary</w:t>
      </w:r>
      <w:r w:rsidRPr="00CF620C">
        <w:rPr>
          <w:rFonts w:ascii="Arial" w:hAnsi="Arial" w:cs="Arial"/>
        </w:rPr>
        <w:t>)</w:t>
      </w:r>
    </w:p>
    <w:p w:rsidR="00FB3711" w:rsidRPr="00CF620C" w:rsidRDefault="00FB3711" w:rsidP="00FB3711">
      <w:pPr>
        <w:spacing w:after="0"/>
        <w:rPr>
          <w:rFonts w:ascii="Arial" w:hAnsi="Arial" w:cs="Arial"/>
        </w:rPr>
      </w:pPr>
    </w:p>
    <w:p w:rsidR="00FB3711" w:rsidRPr="00CF620C" w:rsidRDefault="00C91AB6" w:rsidP="00FB37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Males A</w:t>
      </w:r>
      <w:r w:rsidR="00FB3711" w:rsidRPr="00CF620C">
        <w:rPr>
          <w:rFonts w:ascii="Arial" w:hAnsi="Arial" w:cs="Arial"/>
        </w:rPr>
        <w:t xml:space="preserve">ges </w:t>
      </w:r>
      <w:r>
        <w:rPr>
          <w:rFonts w:ascii="Arial" w:hAnsi="Arial" w:cs="Arial"/>
        </w:rPr>
        <w:t xml:space="preserve">18 </w:t>
      </w:r>
      <w:r w:rsidR="00FB3711" w:rsidRPr="00CF620C">
        <w:rPr>
          <w:rFonts w:ascii="Arial" w:hAnsi="Arial" w:cs="Arial"/>
        </w:rPr>
        <w:t>and up</w:t>
      </w:r>
    </w:p>
    <w:p w:rsidR="00FB3711" w:rsidRPr="00CF620C" w:rsidRDefault="00FB3711" w:rsidP="00FB3711">
      <w:pPr>
        <w:spacing w:after="0"/>
        <w:rPr>
          <w:rFonts w:ascii="Arial" w:hAnsi="Arial" w:cs="Arial"/>
        </w:rPr>
      </w:pPr>
      <w:r w:rsidRPr="00CF620C">
        <w:rPr>
          <w:rFonts w:ascii="Arial" w:hAnsi="Arial" w:cs="Arial"/>
        </w:rPr>
        <w:t xml:space="preserve">                </w:t>
      </w:r>
      <w:r w:rsidRPr="00CF620C">
        <w:rPr>
          <w:rFonts w:ascii="Arial" w:hAnsi="Arial" w:cs="Arial"/>
        </w:rPr>
        <w:tab/>
        <w:t>Prostate specific antigen with d</w:t>
      </w:r>
      <w:r>
        <w:rPr>
          <w:rFonts w:ascii="Arial" w:hAnsi="Arial" w:cs="Arial"/>
        </w:rPr>
        <w:t>igital rectal exam</w:t>
      </w:r>
    </w:p>
    <w:p w:rsidR="00FB3711" w:rsidRPr="00CF620C" w:rsidRDefault="00FB3711" w:rsidP="00FB3711">
      <w:pPr>
        <w:spacing w:after="0"/>
        <w:rPr>
          <w:rFonts w:ascii="Arial" w:hAnsi="Arial" w:cs="Arial"/>
        </w:rPr>
      </w:pPr>
      <w:r w:rsidRPr="00CF620C">
        <w:rPr>
          <w:rFonts w:ascii="Arial" w:hAnsi="Arial" w:cs="Arial"/>
        </w:rPr>
        <w:t xml:space="preserve">               </w:t>
      </w:r>
      <w:r w:rsidRPr="00CF620C">
        <w:rPr>
          <w:rFonts w:ascii="Arial" w:hAnsi="Arial" w:cs="Arial"/>
        </w:rPr>
        <w:tab/>
        <w:t>Stool for occul</w:t>
      </w:r>
      <w:r>
        <w:rPr>
          <w:rFonts w:ascii="Arial" w:hAnsi="Arial" w:cs="Arial"/>
        </w:rPr>
        <w:t>t blood</w:t>
      </w:r>
    </w:p>
    <w:p w:rsidR="00FB3711" w:rsidRPr="00CF620C" w:rsidRDefault="00FB3711" w:rsidP="00FB3711">
      <w:pPr>
        <w:spacing w:after="0"/>
        <w:rPr>
          <w:rFonts w:ascii="Arial" w:hAnsi="Arial" w:cs="Arial"/>
        </w:rPr>
      </w:pPr>
      <w:r w:rsidRPr="00CF620C">
        <w:rPr>
          <w:rFonts w:ascii="Arial" w:hAnsi="Arial" w:cs="Arial"/>
        </w:rPr>
        <w:t xml:space="preserve">                </w:t>
      </w:r>
      <w:r w:rsidRPr="00CF620C">
        <w:rPr>
          <w:rFonts w:ascii="Arial" w:hAnsi="Arial" w:cs="Arial"/>
        </w:rPr>
        <w:tab/>
        <w:t xml:space="preserve">Flexible </w:t>
      </w:r>
      <w:proofErr w:type="spellStart"/>
      <w:r w:rsidRPr="00CF620C">
        <w:rPr>
          <w:rFonts w:ascii="Arial" w:hAnsi="Arial" w:cs="Arial"/>
        </w:rPr>
        <w:t>sigmoidoscopy</w:t>
      </w:r>
      <w:proofErr w:type="spellEnd"/>
      <w:r w:rsidRPr="00CF620C">
        <w:rPr>
          <w:rFonts w:ascii="Arial" w:hAnsi="Arial" w:cs="Arial"/>
        </w:rPr>
        <w:t xml:space="preserve"> (once every five years) OR</w:t>
      </w:r>
    </w:p>
    <w:p w:rsidR="00FB3711" w:rsidRPr="00DF1E25" w:rsidRDefault="00FB3711" w:rsidP="00FB3711">
      <w:pPr>
        <w:spacing w:after="0"/>
        <w:rPr>
          <w:rFonts w:ascii="Arial" w:hAnsi="Arial" w:cs="Arial"/>
          <w:sz w:val="24"/>
          <w:szCs w:val="24"/>
        </w:rPr>
      </w:pPr>
      <w:r w:rsidRPr="00CF620C">
        <w:rPr>
          <w:rFonts w:ascii="Arial" w:hAnsi="Arial" w:cs="Arial"/>
        </w:rPr>
        <w:t xml:space="preserve">                </w:t>
      </w:r>
      <w:r w:rsidRPr="00CF620C">
        <w:rPr>
          <w:rFonts w:ascii="Arial" w:hAnsi="Arial" w:cs="Arial"/>
        </w:rPr>
        <w:tab/>
        <w:t>Colonoscopy (once every 10 years)</w:t>
      </w:r>
    </w:p>
    <w:p w:rsidR="00FB3711" w:rsidRDefault="00FB3711" w:rsidP="00CF620C">
      <w:pPr>
        <w:spacing w:after="0" w:line="240" w:lineRule="auto"/>
        <w:rPr>
          <w:rFonts w:ascii="Arial" w:hAnsi="Arial" w:cs="Arial"/>
          <w:b/>
        </w:rPr>
      </w:pPr>
    </w:p>
    <w:p w:rsidR="00FB3711" w:rsidRDefault="00FB3711" w:rsidP="00CF620C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3295650" cy="405052"/>
            <wp:effectExtent l="0" t="0" r="0" b="0"/>
            <wp:docPr id="1" name="Picture 85" descr="Recommended DR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85" descr="Recommended DRM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87" t="37813" r="7396" b="3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53" cy="40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3711" w:rsidRDefault="00FB3711" w:rsidP="00CF620C">
      <w:pPr>
        <w:spacing w:after="0" w:line="240" w:lineRule="auto"/>
        <w:rPr>
          <w:rFonts w:ascii="Arial" w:hAnsi="Arial" w:cs="Arial"/>
          <w:b/>
        </w:rPr>
      </w:pPr>
    </w:p>
    <w:p w:rsidR="00FB3711" w:rsidRDefault="00FB3711" w:rsidP="00CF620C">
      <w:pPr>
        <w:spacing w:after="0" w:line="240" w:lineRule="auto"/>
        <w:rPr>
          <w:rFonts w:ascii="Arial" w:hAnsi="Arial" w:cs="Arial"/>
          <w:b/>
        </w:rPr>
      </w:pPr>
    </w:p>
    <w:p w:rsidR="00566245" w:rsidRDefault="00566245" w:rsidP="00CF620C">
      <w:pPr>
        <w:spacing w:after="0" w:line="240" w:lineRule="auto"/>
        <w:rPr>
          <w:rFonts w:ascii="Arial" w:hAnsi="Arial" w:cs="Arial"/>
          <w:b/>
        </w:rPr>
      </w:pPr>
      <w:r w:rsidRPr="00CF620C">
        <w:rPr>
          <w:rFonts w:ascii="Arial" w:hAnsi="Arial" w:cs="Arial"/>
          <w:b/>
        </w:rPr>
        <w:t>IMMUNIZATIONS</w:t>
      </w:r>
    </w:p>
    <w:p w:rsidR="0048645C" w:rsidRPr="0048645C" w:rsidRDefault="0048645C" w:rsidP="00CF62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8645C">
        <w:rPr>
          <w:rFonts w:ascii="Arial" w:hAnsi="Arial" w:cs="Arial"/>
        </w:rPr>
        <w:t>nder</w:t>
      </w:r>
      <w:r>
        <w:rPr>
          <w:rFonts w:ascii="Arial" w:hAnsi="Arial" w:cs="Arial"/>
        </w:rPr>
        <w:t xml:space="preserve"> the Wellness Benefits, Immunizations are covered as follows: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4788"/>
        <w:gridCol w:w="5040"/>
      </w:tblGrid>
      <w:tr w:rsidR="00566245" w:rsidRPr="00CF620C" w:rsidTr="00FB3711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45" w:rsidRPr="00CF620C" w:rsidRDefault="00566245" w:rsidP="00DF1E25">
            <w:pPr>
              <w:spacing w:after="0"/>
              <w:rPr>
                <w:rFonts w:ascii="Arial" w:eastAsia="Calibri" w:hAnsi="Arial" w:cs="Arial"/>
              </w:rPr>
            </w:pPr>
            <w:r w:rsidRPr="00CF620C">
              <w:rPr>
                <w:rFonts w:ascii="Arial" w:hAnsi="Arial" w:cs="Arial"/>
              </w:rPr>
              <w:t>Age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45" w:rsidRPr="00CF620C" w:rsidRDefault="00566245" w:rsidP="00DF1E25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566245" w:rsidRPr="00CF620C" w:rsidTr="00FB371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45" w:rsidRPr="00CF620C" w:rsidRDefault="00566245" w:rsidP="00DF1E25">
            <w:pPr>
              <w:spacing w:after="0"/>
              <w:rPr>
                <w:rFonts w:ascii="Arial" w:eastAsia="Calibri" w:hAnsi="Arial" w:cs="Arial"/>
              </w:rPr>
            </w:pPr>
            <w:r w:rsidRPr="00CF620C">
              <w:rPr>
                <w:rFonts w:ascii="Arial" w:hAnsi="Arial" w:cs="Arial"/>
              </w:rPr>
              <w:t>Birth</w:t>
            </w:r>
            <w:r w:rsidR="000A0965">
              <w:rPr>
                <w:rFonts w:ascii="Arial" w:hAnsi="Arial" w:cs="Arial"/>
              </w:rPr>
              <w:t xml:space="preserve"> </w:t>
            </w:r>
            <w:r w:rsidRPr="00CF620C">
              <w:rPr>
                <w:rFonts w:ascii="Arial" w:hAnsi="Arial" w:cs="Arial"/>
              </w:rPr>
              <w:t>-</w:t>
            </w:r>
            <w:r w:rsidR="000A0965">
              <w:rPr>
                <w:rFonts w:ascii="Arial" w:hAnsi="Arial" w:cs="Arial"/>
              </w:rPr>
              <w:t xml:space="preserve"> </w:t>
            </w:r>
            <w:r w:rsidRPr="00CF620C">
              <w:rPr>
                <w:rFonts w:ascii="Arial" w:hAnsi="Arial" w:cs="Arial"/>
              </w:rPr>
              <w:t>2 Years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245" w:rsidRPr="00CF620C" w:rsidRDefault="00566245" w:rsidP="00DF1E25">
            <w:pPr>
              <w:spacing w:after="0"/>
              <w:rPr>
                <w:rFonts w:ascii="Arial" w:eastAsia="Calibri" w:hAnsi="Arial" w:cs="Arial"/>
              </w:rPr>
            </w:pPr>
            <w:r w:rsidRPr="00CF620C">
              <w:rPr>
                <w:rFonts w:ascii="Arial" w:hAnsi="Arial" w:cs="Arial"/>
              </w:rPr>
              <w:t>Hepatitis B (</w:t>
            </w:r>
            <w:proofErr w:type="spellStart"/>
            <w:r w:rsidRPr="00CF620C">
              <w:rPr>
                <w:rFonts w:ascii="Arial" w:hAnsi="Arial" w:cs="Arial"/>
              </w:rPr>
              <w:t>Hep</w:t>
            </w:r>
            <w:proofErr w:type="spellEnd"/>
            <w:r w:rsidRPr="00CF620C">
              <w:rPr>
                <w:rFonts w:ascii="Arial" w:hAnsi="Arial" w:cs="Arial"/>
              </w:rPr>
              <w:t xml:space="preserve"> B)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 xml:space="preserve">Diphtheria, Tetanus, </w:t>
            </w:r>
            <w:proofErr w:type="spellStart"/>
            <w:r w:rsidRPr="00CF620C">
              <w:rPr>
                <w:rFonts w:ascii="Arial" w:hAnsi="Arial" w:cs="Arial"/>
              </w:rPr>
              <w:t>Pertussis</w:t>
            </w:r>
            <w:proofErr w:type="spellEnd"/>
            <w:r w:rsidRPr="00CF620C">
              <w:rPr>
                <w:rFonts w:ascii="Arial" w:hAnsi="Arial" w:cs="Arial"/>
              </w:rPr>
              <w:t xml:space="preserve"> (</w:t>
            </w:r>
            <w:proofErr w:type="spellStart"/>
            <w:r w:rsidRPr="00CF620C">
              <w:rPr>
                <w:rFonts w:ascii="Arial" w:hAnsi="Arial" w:cs="Arial"/>
              </w:rPr>
              <w:t>DTap</w:t>
            </w:r>
            <w:proofErr w:type="spellEnd"/>
            <w:r w:rsidRPr="00CF620C">
              <w:rPr>
                <w:rFonts w:ascii="Arial" w:hAnsi="Arial" w:cs="Arial"/>
              </w:rPr>
              <w:t>)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proofErr w:type="spellStart"/>
            <w:r w:rsidRPr="00CF620C">
              <w:rPr>
                <w:rFonts w:ascii="Arial" w:hAnsi="Arial" w:cs="Arial"/>
              </w:rPr>
              <w:t>Haemophilus</w:t>
            </w:r>
            <w:proofErr w:type="spellEnd"/>
            <w:r w:rsidRPr="00CF620C">
              <w:rPr>
                <w:rFonts w:ascii="Arial" w:hAnsi="Arial" w:cs="Arial"/>
              </w:rPr>
              <w:t xml:space="preserve"> influenza type b (</w:t>
            </w:r>
            <w:proofErr w:type="spellStart"/>
            <w:r w:rsidRPr="00CF620C">
              <w:rPr>
                <w:rFonts w:ascii="Arial" w:hAnsi="Arial" w:cs="Arial"/>
              </w:rPr>
              <w:t>Hib</w:t>
            </w:r>
            <w:proofErr w:type="spellEnd"/>
            <w:r w:rsidRPr="00CF620C">
              <w:rPr>
                <w:rFonts w:ascii="Arial" w:hAnsi="Arial" w:cs="Arial"/>
              </w:rPr>
              <w:t>)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>Inactivated Polio (IPV)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>Measles, Mumps, Rubella (MMR)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proofErr w:type="spellStart"/>
            <w:r w:rsidRPr="00CF620C">
              <w:rPr>
                <w:rFonts w:ascii="Arial" w:hAnsi="Arial" w:cs="Arial"/>
              </w:rPr>
              <w:t>Varicella</w:t>
            </w:r>
            <w:proofErr w:type="spellEnd"/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>Pneumococcal (PCV)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>Hepatitis A (</w:t>
            </w:r>
            <w:proofErr w:type="spellStart"/>
            <w:r w:rsidRPr="00CF620C">
              <w:rPr>
                <w:rFonts w:ascii="Arial" w:hAnsi="Arial" w:cs="Arial"/>
              </w:rPr>
              <w:t>Hep</w:t>
            </w:r>
            <w:proofErr w:type="spellEnd"/>
            <w:r w:rsidRPr="00CF620C">
              <w:rPr>
                <w:rFonts w:ascii="Arial" w:hAnsi="Arial" w:cs="Arial"/>
              </w:rPr>
              <w:t xml:space="preserve"> A)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>Rotavirus (Birth – 9 months)</w:t>
            </w:r>
          </w:p>
          <w:p w:rsidR="00566245" w:rsidRPr="00CF620C" w:rsidRDefault="00566245" w:rsidP="00DF1E25">
            <w:pPr>
              <w:spacing w:after="0"/>
              <w:rPr>
                <w:rFonts w:ascii="Arial" w:eastAsia="Calibri" w:hAnsi="Arial" w:cs="Arial"/>
              </w:rPr>
            </w:pPr>
            <w:r w:rsidRPr="00CF620C">
              <w:rPr>
                <w:rFonts w:ascii="Arial" w:hAnsi="Arial" w:cs="Arial"/>
              </w:rPr>
              <w:t>Meningococcal</w:t>
            </w:r>
          </w:p>
        </w:tc>
      </w:tr>
      <w:tr w:rsidR="00566245" w:rsidRPr="00CF620C" w:rsidTr="00FB3711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45" w:rsidRPr="00CF620C" w:rsidRDefault="00566245" w:rsidP="00DF1E25">
            <w:pPr>
              <w:spacing w:after="0"/>
              <w:rPr>
                <w:rFonts w:ascii="Arial" w:eastAsia="Calibri" w:hAnsi="Arial" w:cs="Arial"/>
              </w:rPr>
            </w:pPr>
            <w:r w:rsidRPr="00CF620C">
              <w:rPr>
                <w:rFonts w:ascii="Arial" w:hAnsi="Arial" w:cs="Arial"/>
              </w:rPr>
              <w:t>3</w:t>
            </w:r>
            <w:r w:rsidR="000A0965">
              <w:rPr>
                <w:rFonts w:ascii="Arial" w:hAnsi="Arial" w:cs="Arial"/>
              </w:rPr>
              <w:t xml:space="preserve"> </w:t>
            </w:r>
            <w:r w:rsidRPr="00CF620C">
              <w:rPr>
                <w:rFonts w:ascii="Arial" w:hAnsi="Arial" w:cs="Arial"/>
              </w:rPr>
              <w:t>-</w:t>
            </w:r>
            <w:r w:rsidR="000A0965">
              <w:rPr>
                <w:rFonts w:ascii="Arial" w:hAnsi="Arial" w:cs="Arial"/>
              </w:rPr>
              <w:t xml:space="preserve"> </w:t>
            </w:r>
            <w:r w:rsidRPr="00CF620C">
              <w:rPr>
                <w:rFonts w:ascii="Arial" w:hAnsi="Arial" w:cs="Arial"/>
              </w:rPr>
              <w:t>11 Years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45" w:rsidRPr="00CF620C" w:rsidRDefault="00566245" w:rsidP="00DF1E25">
            <w:pPr>
              <w:spacing w:after="0"/>
              <w:rPr>
                <w:rFonts w:ascii="Arial" w:eastAsia="Calibri" w:hAnsi="Arial" w:cs="Arial"/>
              </w:rPr>
            </w:pPr>
            <w:proofErr w:type="spellStart"/>
            <w:r w:rsidRPr="00CF620C">
              <w:rPr>
                <w:rFonts w:ascii="Arial" w:hAnsi="Arial" w:cs="Arial"/>
              </w:rPr>
              <w:t>Hep</w:t>
            </w:r>
            <w:proofErr w:type="spellEnd"/>
            <w:r w:rsidRPr="00CF620C">
              <w:rPr>
                <w:rFonts w:ascii="Arial" w:hAnsi="Arial" w:cs="Arial"/>
              </w:rPr>
              <w:t xml:space="preserve"> B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proofErr w:type="spellStart"/>
            <w:r w:rsidRPr="00CF620C">
              <w:rPr>
                <w:rFonts w:ascii="Arial" w:hAnsi="Arial" w:cs="Arial"/>
              </w:rPr>
              <w:t>DtaP</w:t>
            </w:r>
            <w:proofErr w:type="spellEnd"/>
            <w:r w:rsidRPr="00CF620C">
              <w:rPr>
                <w:rFonts w:ascii="Arial" w:hAnsi="Arial" w:cs="Arial"/>
              </w:rPr>
              <w:t>/</w:t>
            </w:r>
            <w:proofErr w:type="spellStart"/>
            <w:r w:rsidRPr="00CF620C">
              <w:rPr>
                <w:rFonts w:ascii="Arial" w:hAnsi="Arial" w:cs="Arial"/>
              </w:rPr>
              <w:t>Tdap</w:t>
            </w:r>
            <w:proofErr w:type="spellEnd"/>
            <w:r w:rsidRPr="00CF620C">
              <w:rPr>
                <w:rFonts w:ascii="Arial" w:hAnsi="Arial" w:cs="Arial"/>
              </w:rPr>
              <w:t>/Td booster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>IPV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>MMR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proofErr w:type="spellStart"/>
            <w:r w:rsidRPr="00CF620C">
              <w:rPr>
                <w:rFonts w:ascii="Arial" w:hAnsi="Arial" w:cs="Arial"/>
              </w:rPr>
              <w:t>Varicella</w:t>
            </w:r>
            <w:proofErr w:type="spellEnd"/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>PCV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proofErr w:type="spellStart"/>
            <w:r w:rsidRPr="00CF620C">
              <w:rPr>
                <w:rFonts w:ascii="Arial" w:hAnsi="Arial" w:cs="Arial"/>
              </w:rPr>
              <w:t>Hep</w:t>
            </w:r>
            <w:proofErr w:type="spellEnd"/>
            <w:r w:rsidRPr="00CF620C">
              <w:rPr>
                <w:rFonts w:ascii="Arial" w:hAnsi="Arial" w:cs="Arial"/>
              </w:rPr>
              <w:t xml:space="preserve"> A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 xml:space="preserve">Human </w:t>
            </w:r>
            <w:proofErr w:type="spellStart"/>
            <w:r w:rsidRPr="00CF620C">
              <w:rPr>
                <w:rFonts w:ascii="Arial" w:hAnsi="Arial" w:cs="Arial"/>
              </w:rPr>
              <w:t>Papillomavirus</w:t>
            </w:r>
            <w:proofErr w:type="spellEnd"/>
            <w:r w:rsidRPr="00CF620C">
              <w:rPr>
                <w:rFonts w:ascii="Arial" w:hAnsi="Arial" w:cs="Arial"/>
              </w:rPr>
              <w:t xml:space="preserve"> (HPV) beginning at age 9</w:t>
            </w:r>
          </w:p>
          <w:p w:rsidR="00CF620C" w:rsidRPr="00CF620C" w:rsidRDefault="00566245" w:rsidP="00F564A0">
            <w:pPr>
              <w:spacing w:after="0"/>
              <w:rPr>
                <w:rFonts w:ascii="Arial" w:eastAsia="Calibri" w:hAnsi="Arial" w:cs="Arial"/>
              </w:rPr>
            </w:pPr>
            <w:r w:rsidRPr="00CF620C">
              <w:rPr>
                <w:rFonts w:ascii="Arial" w:hAnsi="Arial" w:cs="Arial"/>
              </w:rPr>
              <w:t>Meningococcal</w:t>
            </w:r>
          </w:p>
        </w:tc>
      </w:tr>
      <w:tr w:rsidR="00566245" w:rsidRPr="00CF620C" w:rsidTr="00FB3711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45" w:rsidRPr="00CF620C" w:rsidRDefault="00566245" w:rsidP="00DF1E25">
            <w:pPr>
              <w:spacing w:after="0"/>
              <w:rPr>
                <w:rFonts w:ascii="Arial" w:eastAsia="Calibri" w:hAnsi="Arial" w:cs="Arial"/>
              </w:rPr>
            </w:pPr>
            <w:r w:rsidRPr="00CF620C">
              <w:rPr>
                <w:rFonts w:ascii="Arial" w:hAnsi="Arial" w:cs="Arial"/>
              </w:rPr>
              <w:t>12</w:t>
            </w:r>
            <w:r w:rsidR="000A0965">
              <w:rPr>
                <w:rFonts w:ascii="Arial" w:hAnsi="Arial" w:cs="Arial"/>
              </w:rPr>
              <w:t xml:space="preserve"> </w:t>
            </w:r>
            <w:r w:rsidRPr="00CF620C">
              <w:rPr>
                <w:rFonts w:ascii="Arial" w:hAnsi="Arial" w:cs="Arial"/>
              </w:rPr>
              <w:t>-</w:t>
            </w:r>
            <w:r w:rsidR="000A0965">
              <w:rPr>
                <w:rFonts w:ascii="Arial" w:hAnsi="Arial" w:cs="Arial"/>
              </w:rPr>
              <w:t xml:space="preserve"> </w:t>
            </w:r>
            <w:r w:rsidRPr="00CF620C">
              <w:rPr>
                <w:rFonts w:ascii="Arial" w:hAnsi="Arial" w:cs="Arial"/>
              </w:rPr>
              <w:t>17 years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45" w:rsidRPr="00CF620C" w:rsidRDefault="00566245" w:rsidP="00DF1E25">
            <w:pPr>
              <w:spacing w:after="0"/>
              <w:rPr>
                <w:rFonts w:ascii="Arial" w:eastAsia="Calibri" w:hAnsi="Arial" w:cs="Arial"/>
              </w:rPr>
            </w:pPr>
            <w:r w:rsidRPr="00CF620C">
              <w:rPr>
                <w:rFonts w:ascii="Arial" w:hAnsi="Arial" w:cs="Arial"/>
              </w:rPr>
              <w:t>Hepatitis B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proofErr w:type="spellStart"/>
            <w:r w:rsidRPr="00CF620C">
              <w:rPr>
                <w:rFonts w:ascii="Arial" w:hAnsi="Arial" w:cs="Arial"/>
              </w:rPr>
              <w:t>Tdap</w:t>
            </w:r>
            <w:proofErr w:type="spellEnd"/>
            <w:r w:rsidRPr="00CF620C">
              <w:rPr>
                <w:rFonts w:ascii="Arial" w:hAnsi="Arial" w:cs="Arial"/>
              </w:rPr>
              <w:t>/Td booster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>MMR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proofErr w:type="spellStart"/>
            <w:r w:rsidRPr="00CF620C">
              <w:rPr>
                <w:rFonts w:ascii="Arial" w:hAnsi="Arial" w:cs="Arial"/>
              </w:rPr>
              <w:t>Varicella</w:t>
            </w:r>
            <w:proofErr w:type="spellEnd"/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>PCV/PPV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proofErr w:type="spellStart"/>
            <w:r w:rsidRPr="00CF620C">
              <w:rPr>
                <w:rFonts w:ascii="Arial" w:hAnsi="Arial" w:cs="Arial"/>
              </w:rPr>
              <w:t>Hep</w:t>
            </w:r>
            <w:proofErr w:type="spellEnd"/>
            <w:r w:rsidRPr="00CF620C">
              <w:rPr>
                <w:rFonts w:ascii="Arial" w:hAnsi="Arial" w:cs="Arial"/>
              </w:rPr>
              <w:t xml:space="preserve"> A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>HPV</w:t>
            </w:r>
          </w:p>
          <w:p w:rsidR="00CF620C" w:rsidRPr="00CF620C" w:rsidRDefault="00566245" w:rsidP="00F564A0">
            <w:pPr>
              <w:spacing w:after="0"/>
              <w:rPr>
                <w:rFonts w:ascii="Arial" w:eastAsia="Calibri" w:hAnsi="Arial" w:cs="Arial"/>
              </w:rPr>
            </w:pPr>
            <w:r w:rsidRPr="00CF620C">
              <w:rPr>
                <w:rFonts w:ascii="Arial" w:hAnsi="Arial" w:cs="Arial"/>
              </w:rPr>
              <w:t>Meningococcal</w:t>
            </w:r>
          </w:p>
        </w:tc>
      </w:tr>
      <w:tr w:rsidR="00566245" w:rsidRPr="00CF620C" w:rsidTr="00C91AB6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45" w:rsidRPr="00CF620C" w:rsidRDefault="00566245" w:rsidP="00DF1E25">
            <w:pPr>
              <w:spacing w:after="0"/>
              <w:rPr>
                <w:rFonts w:ascii="Arial" w:eastAsia="Calibri" w:hAnsi="Arial" w:cs="Arial"/>
              </w:rPr>
            </w:pPr>
            <w:r w:rsidRPr="00CF620C">
              <w:rPr>
                <w:rFonts w:ascii="Arial" w:hAnsi="Arial" w:cs="Arial"/>
              </w:rPr>
              <w:t>18 years and older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245" w:rsidRPr="00CF620C" w:rsidRDefault="00566245" w:rsidP="00DF1E25">
            <w:pPr>
              <w:spacing w:after="0"/>
              <w:rPr>
                <w:rFonts w:ascii="Arial" w:eastAsia="Calibri" w:hAnsi="Arial" w:cs="Arial"/>
              </w:rPr>
            </w:pPr>
            <w:proofErr w:type="spellStart"/>
            <w:r w:rsidRPr="00CF620C">
              <w:rPr>
                <w:rFonts w:ascii="Arial" w:hAnsi="Arial" w:cs="Arial"/>
              </w:rPr>
              <w:t>Hep</w:t>
            </w:r>
            <w:proofErr w:type="spellEnd"/>
            <w:r w:rsidRPr="00CF620C">
              <w:rPr>
                <w:rFonts w:ascii="Arial" w:hAnsi="Arial" w:cs="Arial"/>
              </w:rPr>
              <w:t xml:space="preserve"> B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proofErr w:type="spellStart"/>
            <w:r w:rsidRPr="00CF620C">
              <w:rPr>
                <w:rFonts w:ascii="Arial" w:hAnsi="Arial" w:cs="Arial"/>
              </w:rPr>
              <w:t>DtaP</w:t>
            </w:r>
            <w:proofErr w:type="spellEnd"/>
            <w:r w:rsidRPr="00CF620C">
              <w:rPr>
                <w:rFonts w:ascii="Arial" w:hAnsi="Arial" w:cs="Arial"/>
              </w:rPr>
              <w:t>/</w:t>
            </w:r>
            <w:proofErr w:type="spellStart"/>
            <w:r w:rsidRPr="00CF620C">
              <w:rPr>
                <w:rFonts w:ascii="Arial" w:hAnsi="Arial" w:cs="Arial"/>
              </w:rPr>
              <w:t>Tdap</w:t>
            </w:r>
            <w:proofErr w:type="spellEnd"/>
            <w:r w:rsidRPr="00CF620C">
              <w:rPr>
                <w:rFonts w:ascii="Arial" w:hAnsi="Arial" w:cs="Arial"/>
              </w:rPr>
              <w:t>/Td booster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>MMR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proofErr w:type="spellStart"/>
            <w:r w:rsidRPr="00CF620C">
              <w:rPr>
                <w:rFonts w:ascii="Arial" w:hAnsi="Arial" w:cs="Arial"/>
              </w:rPr>
              <w:t>Varicella</w:t>
            </w:r>
            <w:proofErr w:type="spellEnd"/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>PPV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proofErr w:type="spellStart"/>
            <w:r w:rsidRPr="00CF620C">
              <w:rPr>
                <w:rFonts w:ascii="Arial" w:hAnsi="Arial" w:cs="Arial"/>
              </w:rPr>
              <w:t>Hep</w:t>
            </w:r>
            <w:proofErr w:type="spellEnd"/>
            <w:r w:rsidRPr="00CF620C">
              <w:rPr>
                <w:rFonts w:ascii="Arial" w:hAnsi="Arial" w:cs="Arial"/>
              </w:rPr>
              <w:t xml:space="preserve"> A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>HPV before age 27</w:t>
            </w:r>
          </w:p>
          <w:p w:rsidR="00566245" w:rsidRPr="00CF620C" w:rsidRDefault="00566245" w:rsidP="00DF1E25">
            <w:pPr>
              <w:spacing w:after="0"/>
              <w:rPr>
                <w:rFonts w:ascii="Arial" w:hAnsi="Arial" w:cs="Arial"/>
              </w:rPr>
            </w:pPr>
            <w:r w:rsidRPr="00CF620C">
              <w:rPr>
                <w:rFonts w:ascii="Arial" w:hAnsi="Arial" w:cs="Arial"/>
              </w:rPr>
              <w:t>Meningococcal (up to age 55)</w:t>
            </w:r>
          </w:p>
          <w:p w:rsidR="00566245" w:rsidRPr="00CF620C" w:rsidRDefault="00566245" w:rsidP="00DF1E25">
            <w:pPr>
              <w:spacing w:after="0"/>
              <w:rPr>
                <w:rFonts w:ascii="Arial" w:eastAsia="Calibri" w:hAnsi="Arial" w:cs="Arial"/>
              </w:rPr>
            </w:pPr>
            <w:r w:rsidRPr="00CF620C">
              <w:rPr>
                <w:rFonts w:ascii="Arial" w:hAnsi="Arial" w:cs="Arial"/>
              </w:rPr>
              <w:t>Shingles (age 50 and older)</w:t>
            </w:r>
          </w:p>
        </w:tc>
      </w:tr>
    </w:tbl>
    <w:p w:rsidR="00566245" w:rsidRPr="00CF620C" w:rsidRDefault="00566245" w:rsidP="00566245">
      <w:pPr>
        <w:rPr>
          <w:rFonts w:ascii="Arial" w:hAnsi="Arial" w:cs="Arial"/>
        </w:rPr>
      </w:pPr>
    </w:p>
    <w:sectPr w:rsidR="00566245" w:rsidRPr="00CF620C" w:rsidSect="00FA31E8">
      <w:pgSz w:w="12240" w:h="15840"/>
      <w:pgMar w:top="1170" w:right="1440" w:bottom="1440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A8" w:rsidRDefault="00D531A8" w:rsidP="00D531A8">
      <w:pPr>
        <w:spacing w:after="0" w:line="240" w:lineRule="auto"/>
      </w:pPr>
      <w:r>
        <w:separator/>
      </w:r>
    </w:p>
  </w:endnote>
  <w:endnote w:type="continuationSeparator" w:id="0">
    <w:p w:rsidR="00D531A8" w:rsidRDefault="00D531A8" w:rsidP="00D5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A8" w:rsidRDefault="00D531A8" w:rsidP="00D531A8">
      <w:pPr>
        <w:spacing w:after="0" w:line="240" w:lineRule="auto"/>
      </w:pPr>
      <w:r>
        <w:separator/>
      </w:r>
    </w:p>
  </w:footnote>
  <w:footnote w:type="continuationSeparator" w:id="0">
    <w:p w:rsidR="00D531A8" w:rsidRDefault="00D531A8" w:rsidP="00D5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2240"/>
    <w:multiLevelType w:val="hybridMultilevel"/>
    <w:tmpl w:val="06706A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245"/>
    <w:rsid w:val="000955E9"/>
    <w:rsid w:val="000A0965"/>
    <w:rsid w:val="001A7B84"/>
    <w:rsid w:val="001E1636"/>
    <w:rsid w:val="00250511"/>
    <w:rsid w:val="002614EE"/>
    <w:rsid w:val="003D5144"/>
    <w:rsid w:val="0048645C"/>
    <w:rsid w:val="00566245"/>
    <w:rsid w:val="00717546"/>
    <w:rsid w:val="008947C1"/>
    <w:rsid w:val="009C0746"/>
    <w:rsid w:val="00C31149"/>
    <w:rsid w:val="00C91AB6"/>
    <w:rsid w:val="00CF620C"/>
    <w:rsid w:val="00D531A8"/>
    <w:rsid w:val="00D65AC5"/>
    <w:rsid w:val="00DD0464"/>
    <w:rsid w:val="00DF1E25"/>
    <w:rsid w:val="00DF3967"/>
    <w:rsid w:val="00EE1A7B"/>
    <w:rsid w:val="00F35C2F"/>
    <w:rsid w:val="00F564A0"/>
    <w:rsid w:val="00FA31E8"/>
    <w:rsid w:val="00FB3711"/>
    <w:rsid w:val="00FB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2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A8"/>
  </w:style>
  <w:style w:type="paragraph" w:styleId="Footer">
    <w:name w:val="footer"/>
    <w:basedOn w:val="Normal"/>
    <w:link w:val="FooterChar"/>
    <w:uiPriority w:val="99"/>
    <w:unhideWhenUsed/>
    <w:rsid w:val="00D5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2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A8"/>
  </w:style>
  <w:style w:type="paragraph" w:styleId="Footer">
    <w:name w:val="footer"/>
    <w:basedOn w:val="Normal"/>
    <w:link w:val="FooterChar"/>
    <w:uiPriority w:val="99"/>
    <w:unhideWhenUsed/>
    <w:rsid w:val="00D5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 Chapman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Vecellio</dc:creator>
  <cp:lastModifiedBy>cnicholson</cp:lastModifiedBy>
  <cp:revision>2</cp:revision>
  <cp:lastPrinted>2015-08-27T19:23:00Z</cp:lastPrinted>
  <dcterms:created xsi:type="dcterms:W3CDTF">2019-10-15T17:38:00Z</dcterms:created>
  <dcterms:modified xsi:type="dcterms:W3CDTF">2019-10-15T17:38:00Z</dcterms:modified>
</cp:coreProperties>
</file>